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протоколом заседания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родительского собрания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от 09.01.2018 г. № 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>«Звездочка» г. Аргун»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  <w:t xml:space="preserve">от 09.01.2018 г. № 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0</w:t>
      </w:r>
      <w:r w:rsidR="009E5704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Pr="00A360C8">
        <w:rPr>
          <w:rStyle w:val="a7"/>
          <w:b w:val="0"/>
          <w:color w:val="000000"/>
          <w:sz w:val="28"/>
          <w:szCs w:val="28"/>
          <w:u w:val="single"/>
          <w:bdr w:val="none" w:sz="0" w:space="0" w:color="auto" w:frame="1"/>
        </w:rPr>
        <w:t>-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Pr="003F7314" w:rsidRDefault="002A4572" w:rsidP="002407AC">
      <w:pPr>
        <w:pStyle w:val="section1"/>
        <w:shd w:val="clear" w:color="auto" w:fill="FFFFFF"/>
        <w:spacing w:before="0" w:beforeAutospacing="0" w:after="0" w:afterAutospacing="0"/>
        <w:jc w:val="center"/>
        <w:rPr>
          <w:b/>
          <w:bCs/>
          <w:sz w:val="96"/>
        </w:rPr>
      </w:pPr>
      <w:r w:rsidRPr="003F7314">
        <w:rPr>
          <w:b/>
          <w:bCs/>
          <w:sz w:val="96"/>
        </w:rPr>
        <w:t>Положение</w:t>
      </w:r>
      <w:bookmarkStart w:id="0" w:name="_GoBack"/>
      <w:bookmarkEnd w:id="0"/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  организации  методической, диагностической,</w:t>
      </w:r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консультативной помощи семьям, воспитывающим детей </w:t>
      </w:r>
    </w:p>
    <w:p w:rsidR="002407AC" w:rsidRPr="002407AC" w:rsidRDefault="002407AC" w:rsidP="00240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07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дошкольного возраста на дому</w:t>
      </w:r>
    </w:p>
    <w:p w:rsidR="002A4572" w:rsidRPr="002407AC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  <w:sz w:val="28"/>
        </w:rPr>
      </w:pPr>
    </w:p>
    <w:p w:rsidR="002A4572" w:rsidRPr="002407AC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  <w:sz w:val="28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F247ED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Аргун, 201</w:t>
      </w:r>
      <w:r w:rsidR="00A360C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07AC" w:rsidRPr="00AE613A" w:rsidRDefault="002407AC" w:rsidP="002407A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  об организации методической, диагностической, консультативной помощи семьям, воспитывающим детей дошкольного возраста на дому (далее - Положение), разработано для МБДОУ «Детский сад №3 «Звездочка» г</w:t>
      </w:r>
      <w:proofErr w:type="gram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ргун» (далее – Учреждение) на основании следующих документов: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</w:rPr>
        <w:t xml:space="preserve">Федерального закона </w:t>
      </w:r>
      <w:r w:rsidRPr="00AE613A">
        <w:rPr>
          <w:rFonts w:ascii="Times New Roman" w:hAnsi="Times New Roman"/>
          <w:sz w:val="28"/>
          <w:szCs w:val="28"/>
        </w:rPr>
        <w:t>Российской Федерации от 29 декабря 2015 года № 273-ФЗ «Об образовании в Российской Федерации»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 октября 2003 года №131 – ФЗ «Об общих принципах организации местного самоуправления в Российской Федерации»  (с изменениями и дополнениями);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Конституцией  Российской Федерации от 12 декабря 1993 года (с изменениями и дополнениями);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 от 24 июля 1998 года №124 – ФЗ «Об основных гарантиях прав ребенка в Российской Федерации» (с изменениями и дополнениями);</w:t>
      </w:r>
    </w:p>
    <w:p w:rsidR="002407AC" w:rsidRPr="00AE613A" w:rsidRDefault="002407AC" w:rsidP="002407AC">
      <w:pPr>
        <w:pStyle w:val="ConsPlusNormal"/>
        <w:ind w:firstLine="708"/>
        <w:jc w:val="both"/>
        <w:rPr>
          <w:sz w:val="28"/>
          <w:szCs w:val="28"/>
        </w:rPr>
      </w:pPr>
      <w:r w:rsidRPr="00AE613A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</w:t>
      </w:r>
      <w:proofErr w:type="gramStart"/>
      <w:r w:rsidRPr="00AE613A">
        <w:rPr>
          <w:rFonts w:ascii="Times New Roman" w:hAnsi="Times New Roman" w:cs="Times New Roman"/>
          <w:sz w:val="28"/>
          <w:szCs w:val="28"/>
        </w:rPr>
        <w:t>программам–образовательным</w:t>
      </w:r>
      <w:proofErr w:type="gramEnd"/>
      <w:r w:rsidRPr="00AE613A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</w:t>
      </w:r>
      <w:r w:rsidRPr="00AE613A">
        <w:rPr>
          <w:rFonts w:ascii="Times New Roman" w:hAnsi="Times New Roman"/>
          <w:sz w:val="28"/>
          <w:szCs w:val="28"/>
        </w:rPr>
        <w:t xml:space="preserve"> </w:t>
      </w:r>
      <w:r w:rsidRPr="00AE613A">
        <w:rPr>
          <w:rFonts w:ascii="Times New Roman" w:hAnsi="Times New Roman" w:cs="Times New Roman"/>
          <w:sz w:val="28"/>
          <w:szCs w:val="28"/>
        </w:rPr>
        <w:t>от 20 августа 2013 года № 1014</w:t>
      </w:r>
      <w:r w:rsidRPr="00AE613A">
        <w:rPr>
          <w:rFonts w:ascii="Times New Roman" w:hAnsi="Times New Roman"/>
          <w:sz w:val="28"/>
          <w:szCs w:val="28"/>
        </w:rPr>
        <w:t>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1.2.  Настоящее Положение обеспечивает правовые  основы организации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1.3. Определяет цели и задачи, порядок предоставления 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1.4. Регламентирует деятельность Учреждения, </w:t>
      </w:r>
      <w:proofErr w:type="spell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реализующегох</w:t>
      </w:r>
      <w:proofErr w:type="spell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основную общеобразовательную программу дошкольного образования,  в части порядка организации  и координации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методической, диагностической, консультативной помощи семьям, воспитывающим детей дошкольного возраста на дому.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2.1. Основными целями и задачами методической, диагностической, консультативной помощи семьям, воспитывающим детей дошкольного возраста на дому,  являются:</w:t>
      </w:r>
    </w:p>
    <w:p w:rsidR="002407AC" w:rsidRPr="00AE613A" w:rsidRDefault="002407AC" w:rsidP="002407AC">
      <w:pPr>
        <w:spacing w:after="0" w:line="240" w:lineRule="auto"/>
        <w:ind w:left="18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оказание консультативной, методической  помощи родителям (законным представителям), воспитывающим детей в возрасте от 1 года до 7 лет на дому, по вопросам воспитания, обучения и развития детей;</w:t>
      </w:r>
    </w:p>
    <w:p w:rsidR="002407AC" w:rsidRPr="00AE613A" w:rsidRDefault="002407AC" w:rsidP="002407AC">
      <w:pPr>
        <w:spacing w:after="0" w:line="240" w:lineRule="auto"/>
        <w:ind w:left="18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родителям (законным представителям) и детям 5-7 лет, воспитывающимся на дому, в обеспечении равных стартовых возможностей при поступлении в школу;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оказание содействия в социализации детей дошкольного возраста, не посещающих детский сад; 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повышение информированности родителей (законных представителей) о деятельности Учреждения.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 Порядок предоставления методической, диагностической, консультативной помощи семьям, воспитывающим детей дошкольного возраста на дому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Методическая, диагностическая, консультативная помощь семьям, воспитывающим детей дошкольного возраста на дому (Далее – Помощь семьям), предоставляется  МУ «УДУ г. Аргун» (Далее -</w:t>
      </w:r>
      <w:r w:rsid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Управление) 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путем организации, координации деятельности  Учреждений в закрепленных участках города.</w:t>
      </w:r>
      <w:proofErr w:type="gramEnd"/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3.2. Для оказания Помощи семьям Учреждение создает банк данных о детях (семьях), проживающих на территории города, закрепленного постановлением Мэрии города за Учреждением, который уточняется, анализируется с целью определения детей (семей), не посещающих детский сад.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3.3.Учреждение ежегодно до 20 сентября ведет учет детей, не посещающих Учреждение, и изучает потребности родителей, (законных представителей), воспитывающих детей дошкольного возраста на дому, в Помощи семьям.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3.4.  Учреждение оказывает Помощь семьям,  организуя работу консультативного пункта.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3.5.  Оказание Помощи семьям организуется в помещениях Учреждения (кабинетах логопеда, медицинской сестры, методическом кабинете и др.), отвечающих санитарно-гигиеническим требованиям и правилам пожарной безопасности на основе письменных  заключений территориальных органов Государственного </w:t>
      </w:r>
      <w:proofErr w:type="spell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Государственной противопожарной службы.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3.6.  Учреждение сообщает родителям (законным представителям), воспитывающим детей дошкольного возраста на дому, проживающим на территории закрепленного района, по телефону, иным способом, о графике работы консультативного пункта.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3.7.  Родители (законные представители), воспитывающие детей дошкольного возраста на дому, обращаются в Учреждение к  заведующему с письменным заявлением   на оказание помощи семьям в течение всего календарного года без ограничений. 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proofErr w:type="gram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Учреждение,  в лице заведующего, и родители (или один из родителей) (законных представителей), воспитывающие детей дошкольного возраста на дому, заключают договор, в котором  обговаривается  график, время, место, тема, содержание Помощи детям. </w:t>
      </w:r>
      <w:proofErr w:type="gramEnd"/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3.9.  Оказание Помощи детям  может строиться на основе интеграции  деятельности специалистов: воспитателя, социального педагога, педагога-</w:t>
      </w: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психолога, педагога-логопеда, других специалистов, -  в соответствии с потребностями семей,  воспитывающих детей дошкольного возраста на дому.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3.10. Учреждение взаимодействует с детской поликлиникой ГБУ «</w:t>
      </w:r>
      <w:proofErr w:type="spell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Аргунская</w:t>
      </w:r>
      <w:proofErr w:type="spell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№1», МБОУ для детей, нуждающихся в психолого-педагогической и медико-социальной помощи «Центр </w:t>
      </w:r>
      <w:proofErr w:type="spell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психолого-медико-социального-сопровождения</w:t>
      </w:r>
      <w:proofErr w:type="spell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», для наиболее полного удовлетворения потребностей родителей (законных представителей) в Помощи семье.</w:t>
      </w:r>
    </w:p>
    <w:p w:rsidR="002407AC" w:rsidRPr="00AE613A" w:rsidRDefault="002407AC" w:rsidP="002407AC">
      <w:pPr>
        <w:spacing w:after="0" w:line="240" w:lineRule="auto"/>
        <w:ind w:left="1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3.11.   Координацию деятельности специалистов и </w:t>
      </w:r>
      <w:proofErr w:type="gram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оказанием Помощи семьям осуществляет заведующий Учреждением.</w:t>
      </w:r>
    </w:p>
    <w:p w:rsidR="002407AC" w:rsidRPr="00AE613A" w:rsidRDefault="002407AC" w:rsidP="002407AC">
      <w:pPr>
        <w:spacing w:after="0" w:line="240" w:lineRule="auto"/>
        <w:ind w:left="-100" w:firstLine="8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-100" w:firstLine="8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 Организация работы консультативного пункта.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4.1. Заведующий Учреждением издает приказ об организации работы консультативного пункта с целью оказания Помощи семьям.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4.2. Консультативный  пункт работает по направлениям: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родителей (законных представителей) по их потребностям;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родителей  (законных представителей) по тематике, определяемой Учреждением;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занятия с детьми, не посещающими детский сад.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4.3. Консультативный  пункт работает один раз в месяц.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4.4. Для организации работы консультативного пункта Учреждения проводит следующую работу: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создает банк данных о детях с 1 года до 7 лет, не посещающих детский сад;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заключает договоры с родителями (законными представителями)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выявляет, уточняет потребности родителей (законных представителей) в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на основе выявленных потребностей, результатов диагностирования детей составляет перспективный план работы с семьями;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проводит консультации для родителей и занятия с детьми;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информирует родителей о времени, месте и тематике работы консультативного пункта.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4.5. В рамках консультативного пункта могут проводиться консультации, тренинги, беседы, теоретические и практические семинары, лектории для родителей (законных представителей) в соответствии с графиком, утвержденным заведующим.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4.6. Работа с родителями (законными представителями) и детьми   может проводиться в различных формах: групповых, подгрупповых, индивидуальных.</w:t>
      </w:r>
    </w:p>
    <w:p w:rsidR="002407AC" w:rsidRPr="00AE613A" w:rsidRDefault="002407AC" w:rsidP="002407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  Обязательная документация в ДОУ по оказанию Помощи семьям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5.1.  Учреждение ведет следующую документацию: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до 20 сентября составляется банк данных о детях с 1 года до 7 лет, не посещающих детский сад, проживающих на территории   города, закрепленной постановлением Мэрии города за Учреждением, в электронном варианте и  возможно на бумажных носителях (Ф.И.О. ребенка, дата рождения место проживание и регистрации Ф.И.О. родителей (законных представителей) контактные телефоны) по согласованию детской поликлиникой районной больницы</w:t>
      </w:r>
      <w:proofErr w:type="gramEnd"/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. Банк данных предоставляется в Управление;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изученные потребности родителей (законных представителей), воспитывающих детей дошкольного возраста на дому, в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заявления родителей (законных представителей)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договоры Учреждения и родителей (законных представителей) на оказание Помощи семьям;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положение о работе консультативного пункта;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перспективный план работы с семьями;</w:t>
      </w:r>
    </w:p>
    <w:p w:rsidR="00AE613A" w:rsidRPr="00AE613A" w:rsidRDefault="00AE613A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папка концентрации нормативной документации, регламентирующей деятельность работы семейных групп и частных детских садов, расположенных на территории города.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журнал учета работы консультативного пункта по оказанию Помощи семьям (Приложение 1);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журнал регистрации родителей (законных представителей), посещающих консультативный пункт (Приложение 2).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AE613A" w:rsidRPr="00AE613A" w:rsidRDefault="00AE613A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Журнал 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учета работы консультативного пункта по оказанию 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методической, диагностической, консультативной помощи семьям, воспитывающим детей дошкольного возраста на дому,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специалистами  МБДОУ </w:t>
      </w:r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«Детский сад «Звездочка» </w:t>
      </w:r>
      <w:proofErr w:type="gramStart"/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. Аргун»</w:t>
      </w:r>
    </w:p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70"/>
        <w:gridCol w:w="1870"/>
        <w:gridCol w:w="1870"/>
        <w:gridCol w:w="1887"/>
        <w:gridCol w:w="1656"/>
      </w:tblGrid>
      <w:tr w:rsidR="002407AC" w:rsidRPr="00046EFD" w:rsidTr="00B419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 консультации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консультанта, должность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</w:tc>
      </w:tr>
      <w:tr w:rsidR="002407AC" w:rsidRPr="00046EFD" w:rsidTr="00B419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13A" w:rsidRDefault="00AE613A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2407AC" w:rsidRPr="00AE613A" w:rsidRDefault="002407AC" w:rsidP="002407AC">
      <w:pPr>
        <w:spacing w:after="0" w:line="240" w:lineRule="auto"/>
        <w:ind w:left="180" w:firstLine="5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AE613A" w:rsidRPr="00AE613A" w:rsidRDefault="00AE613A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>Журнал</w:t>
      </w:r>
    </w:p>
    <w:p w:rsidR="002407AC" w:rsidRPr="00AE613A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регистрации родителей (законных представителей), посещающих консультативный пункт МБДОУ </w:t>
      </w:r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 xml:space="preserve">«Детский сад «Звездочка» </w:t>
      </w:r>
      <w:proofErr w:type="gramStart"/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="00AE613A" w:rsidRPr="00AE613A">
        <w:rPr>
          <w:rFonts w:ascii="Times New Roman" w:eastAsia="Times New Roman" w:hAnsi="Times New Roman"/>
          <w:sz w:val="28"/>
          <w:szCs w:val="24"/>
          <w:lang w:eastAsia="ru-RU"/>
        </w:rPr>
        <w:t>. Аргун»</w:t>
      </w:r>
    </w:p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594"/>
        <w:gridCol w:w="1870"/>
        <w:gridCol w:w="1870"/>
        <w:gridCol w:w="2347"/>
        <w:gridCol w:w="3147"/>
      </w:tblGrid>
      <w:tr w:rsidR="002407AC" w:rsidRPr="00046EFD" w:rsidTr="00B419D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в воспитании обучении и развитии дошкольника</w:t>
            </w:r>
          </w:p>
        </w:tc>
      </w:tr>
      <w:tr w:rsidR="002407AC" w:rsidRPr="00046EFD" w:rsidTr="00B419D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AC" w:rsidRPr="00046EFD" w:rsidRDefault="002407AC" w:rsidP="00B4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407AC" w:rsidRPr="00046EFD" w:rsidRDefault="002407AC" w:rsidP="002407AC">
      <w:pPr>
        <w:spacing w:after="0" w:line="240" w:lineRule="auto"/>
        <w:ind w:left="18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Pr="00046EFD" w:rsidRDefault="002407AC" w:rsidP="00240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EF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07AC" w:rsidRDefault="002407AC" w:rsidP="002407AC"/>
    <w:p w:rsidR="002A4572" w:rsidRPr="00B66AF7" w:rsidRDefault="002A4572" w:rsidP="002407AC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A4572" w:rsidRPr="00B66AF7" w:rsidSect="002A45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E9" w:rsidRDefault="007D7FE9" w:rsidP="002A4572">
      <w:pPr>
        <w:spacing w:after="0" w:line="240" w:lineRule="auto"/>
      </w:pPr>
      <w:r>
        <w:separator/>
      </w:r>
    </w:p>
  </w:endnote>
  <w:endnote w:type="continuationSeparator" w:id="1">
    <w:p w:rsidR="007D7FE9" w:rsidRDefault="007D7FE9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9982"/>
    </w:sdtPr>
    <w:sdtContent>
      <w:p w:rsidR="002A4572" w:rsidRDefault="009C78DD">
        <w:pPr>
          <w:pStyle w:val="a5"/>
          <w:jc w:val="right"/>
        </w:pPr>
        <w:fldSimple w:instr=" PAGE   \* MERGEFORMAT ">
          <w:r w:rsidR="00AE613A">
            <w:rPr>
              <w:noProof/>
            </w:rPr>
            <w:t>7</w:t>
          </w:r>
        </w:fldSimple>
      </w:p>
    </w:sdtContent>
  </w:sdt>
  <w:p w:rsidR="002A4572" w:rsidRDefault="002A4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E9" w:rsidRDefault="007D7FE9" w:rsidP="002A4572">
      <w:pPr>
        <w:spacing w:after="0" w:line="240" w:lineRule="auto"/>
      </w:pPr>
      <w:r>
        <w:separator/>
      </w:r>
    </w:p>
  </w:footnote>
  <w:footnote w:type="continuationSeparator" w:id="1">
    <w:p w:rsidR="007D7FE9" w:rsidRDefault="007D7FE9" w:rsidP="002A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72"/>
    <w:rsid w:val="000937F2"/>
    <w:rsid w:val="000E4DE8"/>
    <w:rsid w:val="0012150A"/>
    <w:rsid w:val="002407AC"/>
    <w:rsid w:val="002A4572"/>
    <w:rsid w:val="00346D74"/>
    <w:rsid w:val="003F7314"/>
    <w:rsid w:val="004138A4"/>
    <w:rsid w:val="004953CE"/>
    <w:rsid w:val="005519C0"/>
    <w:rsid w:val="005E3A10"/>
    <w:rsid w:val="00607229"/>
    <w:rsid w:val="007A2166"/>
    <w:rsid w:val="007D7FE9"/>
    <w:rsid w:val="008009F5"/>
    <w:rsid w:val="00840D79"/>
    <w:rsid w:val="008826B7"/>
    <w:rsid w:val="00941B14"/>
    <w:rsid w:val="009C78DD"/>
    <w:rsid w:val="009E5704"/>
    <w:rsid w:val="00A360C8"/>
    <w:rsid w:val="00AE613A"/>
    <w:rsid w:val="00B554A8"/>
    <w:rsid w:val="00B66AF7"/>
    <w:rsid w:val="00B944EC"/>
    <w:rsid w:val="00DC7C3C"/>
    <w:rsid w:val="00E604F8"/>
    <w:rsid w:val="00F247ED"/>
    <w:rsid w:val="00FE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572"/>
  </w:style>
  <w:style w:type="paragraph" w:styleId="a5">
    <w:name w:val="footer"/>
    <w:basedOn w:val="a"/>
    <w:link w:val="a6"/>
    <w:uiPriority w:val="99"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572"/>
  </w:style>
  <w:style w:type="paragraph" w:customStyle="1" w:styleId="default">
    <w:name w:val="default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4572"/>
    <w:rPr>
      <w:b/>
      <w:bCs/>
    </w:rPr>
  </w:style>
  <w:style w:type="paragraph" w:styleId="a8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7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0D8-F0C6-4B03-A05D-986FD9B4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2018-02-25T09:21:00Z</cp:lastPrinted>
  <dcterms:created xsi:type="dcterms:W3CDTF">2018-02-25T09:25:00Z</dcterms:created>
  <dcterms:modified xsi:type="dcterms:W3CDTF">2018-02-25T09:25:00Z</dcterms:modified>
</cp:coreProperties>
</file>