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E59" w:rsidRPr="00052E59" w:rsidRDefault="00052E59" w:rsidP="00052E5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СОГЛАСОВАНО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УТВЕРЖДЕНО</w:t>
      </w:r>
    </w:p>
    <w:p w:rsidR="00052E59" w:rsidRPr="00052E59" w:rsidRDefault="00052E59" w:rsidP="00052E5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протоколом заседания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приказом МБДОУ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052E59" w:rsidRPr="00052E59" w:rsidRDefault="00052E59" w:rsidP="00052E5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общего собрания трудового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«Детский сад №3</w:t>
      </w:r>
    </w:p>
    <w:p w:rsidR="00052E59" w:rsidRPr="00052E59" w:rsidRDefault="00052E59" w:rsidP="00052E59">
      <w:pPr>
        <w:pStyle w:val="western"/>
        <w:shd w:val="clear" w:color="auto" w:fill="FFFFFF"/>
        <w:spacing w:before="0" w:beforeAutospacing="0" w:after="0" w:afterAutospacing="0"/>
        <w:jc w:val="both"/>
        <w:textAlignment w:val="baseline"/>
        <w:rPr>
          <w:rStyle w:val="a7"/>
          <w:b w:val="0"/>
          <w:color w:val="000000"/>
          <w:sz w:val="28"/>
          <w:szCs w:val="28"/>
          <w:bdr w:val="none" w:sz="0" w:space="0" w:color="auto" w:frame="1"/>
        </w:rPr>
      </w:pP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коллектива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 xml:space="preserve">«Звездочка» </w:t>
      </w:r>
      <w:proofErr w:type="gramStart"/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г</w:t>
      </w:r>
      <w:proofErr w:type="gramEnd"/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>. Аргун»</w:t>
      </w:r>
    </w:p>
    <w:p w:rsidR="002A4572" w:rsidRPr="00052E59" w:rsidRDefault="00052E59" w:rsidP="00052E59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 xml:space="preserve">от 29.12.2017 г. № </w:t>
      </w:r>
      <w:r w:rsidRPr="00052E59">
        <w:rPr>
          <w:rStyle w:val="a7"/>
          <w:b w:val="0"/>
          <w:color w:val="000000"/>
          <w:sz w:val="28"/>
          <w:szCs w:val="28"/>
          <w:u w:val="single"/>
          <w:bdr w:val="none" w:sz="0" w:space="0" w:color="auto" w:frame="1"/>
        </w:rPr>
        <w:t>03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  <w:t>от 29.12.2017 г. №32-А</w:t>
      </w:r>
      <w:r w:rsidRPr="00052E59">
        <w:rPr>
          <w:rStyle w:val="a7"/>
          <w:b w:val="0"/>
          <w:color w:val="000000"/>
          <w:sz w:val="28"/>
          <w:szCs w:val="28"/>
          <w:bdr w:val="none" w:sz="0" w:space="0" w:color="auto" w:frame="1"/>
        </w:rPr>
        <w:tab/>
      </w: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3F7314" w:rsidRPr="00F87490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3F7314" w:rsidRPr="00F87490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0" w:afterAutospacing="0" w:line="276" w:lineRule="auto"/>
        <w:jc w:val="center"/>
        <w:rPr>
          <w:b/>
          <w:bCs/>
          <w:sz w:val="96"/>
        </w:rPr>
      </w:pPr>
      <w:r w:rsidRPr="00F87490">
        <w:rPr>
          <w:b/>
          <w:bCs/>
          <w:sz w:val="96"/>
        </w:rPr>
        <w:t>Положение</w:t>
      </w:r>
      <w:bookmarkStart w:id="0" w:name="_GoBack"/>
      <w:bookmarkEnd w:id="0"/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sz w:val="28"/>
        </w:rPr>
      </w:pPr>
      <w:r w:rsidRPr="00F87490">
        <w:rPr>
          <w:b/>
          <w:sz w:val="28"/>
        </w:rPr>
        <w:t xml:space="preserve">о </w:t>
      </w:r>
      <w:r w:rsidR="005A0363" w:rsidRPr="00F87490">
        <w:rPr>
          <w:b/>
          <w:sz w:val="28"/>
        </w:rPr>
        <w:t>музыкальном зале</w:t>
      </w:r>
    </w:p>
    <w:p w:rsidR="005A0363" w:rsidRPr="00F87490" w:rsidRDefault="005A0363" w:rsidP="002A4572">
      <w:pPr>
        <w:pStyle w:val="section1"/>
        <w:shd w:val="clear" w:color="auto" w:fill="FFFFFF"/>
        <w:spacing w:before="0" w:beforeAutospacing="0" w:after="61" w:afterAutospacing="0" w:line="276" w:lineRule="auto"/>
        <w:jc w:val="center"/>
        <w:rPr>
          <w:b/>
          <w:bCs/>
          <w:sz w:val="36"/>
        </w:rPr>
      </w:pPr>
      <w:r w:rsidRPr="00F87490">
        <w:rPr>
          <w:b/>
          <w:sz w:val="28"/>
        </w:rPr>
        <w:t xml:space="preserve">МБДОУ «Детский сад №3 «Звездочка» </w:t>
      </w:r>
      <w:proofErr w:type="gramStart"/>
      <w:r w:rsidRPr="00F87490">
        <w:rPr>
          <w:b/>
          <w:sz w:val="28"/>
        </w:rPr>
        <w:t>г</w:t>
      </w:r>
      <w:proofErr w:type="gramEnd"/>
      <w:r w:rsidRPr="00F87490">
        <w:rPr>
          <w:b/>
          <w:sz w:val="28"/>
        </w:rPr>
        <w:t>. Аргун»</w:t>
      </w: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3F7314" w:rsidRPr="00F87490" w:rsidRDefault="003F7314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Pr="00F87490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2A4572" w:rsidRDefault="002A4572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052E59" w:rsidRPr="00F87490" w:rsidRDefault="00052E59" w:rsidP="002A4572">
      <w:pPr>
        <w:pStyle w:val="section1"/>
        <w:shd w:val="clear" w:color="auto" w:fill="FFFFFF"/>
        <w:spacing w:before="0" w:beforeAutospacing="0" w:after="61" w:afterAutospacing="0" w:line="266" w:lineRule="atLeast"/>
        <w:rPr>
          <w:b/>
          <w:bCs/>
        </w:rPr>
      </w:pPr>
    </w:p>
    <w:p w:rsidR="003F7314" w:rsidRPr="00F87490" w:rsidRDefault="00F247ED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90">
        <w:rPr>
          <w:rFonts w:ascii="Times New Roman" w:hAnsi="Times New Roman" w:cs="Times New Roman"/>
          <w:b/>
          <w:sz w:val="28"/>
          <w:szCs w:val="28"/>
        </w:rPr>
        <w:t>г. Аргун, 201</w:t>
      </w:r>
      <w:r w:rsidR="00052E59">
        <w:rPr>
          <w:rFonts w:ascii="Times New Roman" w:hAnsi="Times New Roman" w:cs="Times New Roman"/>
          <w:b/>
          <w:sz w:val="28"/>
          <w:szCs w:val="28"/>
        </w:rPr>
        <w:t>7</w:t>
      </w:r>
      <w:r w:rsidRPr="00F87490">
        <w:rPr>
          <w:rFonts w:ascii="Times New Roman" w:hAnsi="Times New Roman" w:cs="Times New Roman"/>
          <w:b/>
          <w:sz w:val="28"/>
          <w:szCs w:val="28"/>
        </w:rPr>
        <w:t xml:space="preserve"> г.</w:t>
      </w:r>
    </w:p>
    <w:p w:rsidR="002A4572" w:rsidRPr="00F87490" w:rsidRDefault="002A4572" w:rsidP="00B66AF7">
      <w:pPr>
        <w:spacing w:line="360" w:lineRule="auto"/>
        <w:ind w:firstLine="708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87490">
        <w:rPr>
          <w:rFonts w:ascii="Times New Roman" w:hAnsi="Times New Roman" w:cs="Times New Roman"/>
          <w:b/>
          <w:sz w:val="28"/>
          <w:szCs w:val="28"/>
        </w:rPr>
        <w:lastRenderedPageBreak/>
        <w:t>1. Общие положения</w:t>
      </w:r>
    </w:p>
    <w:p w:rsidR="005A0363" w:rsidRPr="00F87490" w:rsidRDefault="00B66AF7" w:rsidP="00B66AF7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>1.1. Настоящее положение разработано для МБДОУ «Детский сад</w:t>
      </w:r>
      <w:r w:rsidR="003F7314"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№3</w:t>
      </w:r>
      <w:r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3F7314"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>Звездоч</w:t>
      </w:r>
      <w:r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ка» г. Аргун» (далее – Учреждение) в соответствии </w:t>
      </w:r>
      <w:proofErr w:type="gramStart"/>
      <w:r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5A0363" w:rsidRPr="00F8749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Федеральным законом от 29.12.2012 N 273-ФЗ (ред. от 23.07.2013) «Об образовании в Российской Федерации»;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F8749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России от 30.08.2013 N 1014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ФЗ от 24.07.1998 № 124 – ФЗ (редакция от 25.11.2013 г.) «Об основных гарантиях ребенка в Российской Федерации»;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Приказом </w:t>
      </w:r>
      <w:proofErr w:type="spellStart"/>
      <w:r w:rsidRPr="00F87490">
        <w:rPr>
          <w:rFonts w:ascii="Times New Roman" w:eastAsia="Calibri" w:hAnsi="Times New Roman" w:cs="Times New Roman"/>
          <w:sz w:val="28"/>
          <w:szCs w:val="28"/>
        </w:rPr>
        <w:t>Минобрнауки</w:t>
      </w:r>
      <w:proofErr w:type="spellEnd"/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РФ от 17.10.2013 «Об утверждении федерального государственного образовательного стандарта дошкольного образования»;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Постановлением  Главного государственного санитарного врача РФ от 15.05.2013 N 26 «Об утверждении </w:t>
      </w:r>
      <w:proofErr w:type="spellStart"/>
      <w:r w:rsidRPr="00F87490">
        <w:rPr>
          <w:rFonts w:ascii="Times New Roman" w:eastAsia="Calibri" w:hAnsi="Times New Roman" w:cs="Times New Roman"/>
          <w:sz w:val="28"/>
          <w:szCs w:val="28"/>
        </w:rPr>
        <w:t>СанПиН</w:t>
      </w:r>
      <w:proofErr w:type="spellEnd"/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2.4.1.3049-13 «Санитарно-эпидемиологические требования к устройству, содержанию и организации режима работы дошкольных образовательных организаций»;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Приказом Министерства труда и социальной защиты РФ от 18.10.2013 №544 «Об утверждении профессиональных стандартов педагога»;</w:t>
      </w:r>
    </w:p>
    <w:p w:rsidR="005A0363" w:rsidRPr="00F87490" w:rsidRDefault="005A0363" w:rsidP="005A0363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284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Уставом </w:t>
      </w:r>
      <w:r w:rsidR="00F87490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F87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1.</w:t>
      </w:r>
      <w:r w:rsidRPr="00F87490">
        <w:rPr>
          <w:rFonts w:ascii="Times New Roman" w:hAnsi="Times New Roman" w:cs="Times New Roman"/>
          <w:sz w:val="28"/>
          <w:szCs w:val="28"/>
        </w:rPr>
        <w:t>2</w:t>
      </w:r>
      <w:r w:rsidRPr="00F87490">
        <w:rPr>
          <w:rFonts w:ascii="Times New Roman" w:eastAsia="Calibri" w:hAnsi="Times New Roman" w:cs="Times New Roman"/>
          <w:sz w:val="28"/>
          <w:szCs w:val="28"/>
        </w:rPr>
        <w:t>.</w:t>
      </w:r>
      <w:r w:rsidRPr="00F87490">
        <w:rPr>
          <w:rFonts w:ascii="Times New Roman" w:hAnsi="Times New Roman" w:cs="Times New Roman"/>
          <w:sz w:val="28"/>
          <w:szCs w:val="28"/>
        </w:rPr>
        <w:t xml:space="preserve"> Музыкальный</w:t>
      </w: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зал создан в </w:t>
      </w:r>
      <w:r w:rsidRPr="00F87490">
        <w:rPr>
          <w:rFonts w:ascii="Times New Roman" w:hAnsi="Times New Roman" w:cs="Times New Roman"/>
          <w:sz w:val="28"/>
          <w:szCs w:val="28"/>
        </w:rPr>
        <w:t>Учреждении</w:t>
      </w: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и имеет многофункциональное значение: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-информационно-аналитическое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-методическое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-эстетическое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87490">
        <w:rPr>
          <w:rFonts w:ascii="Times New Roman" w:hAnsi="Times New Roman" w:cs="Times New Roman"/>
          <w:sz w:val="28"/>
          <w:szCs w:val="28"/>
        </w:rPr>
        <w:tab/>
        <w:t>-центр творческого развития.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1.3.Руководство музыкальным залом осуществляется музыкальным руководителем.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1.4.Основными направлениями работы музыкального руководителя являются: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-проведение </w:t>
      </w:r>
      <w:r w:rsidR="00F87490">
        <w:rPr>
          <w:rFonts w:ascii="Times New Roman" w:eastAsia="Calibri" w:hAnsi="Times New Roman" w:cs="Times New Roman"/>
          <w:sz w:val="28"/>
          <w:szCs w:val="28"/>
        </w:rPr>
        <w:t>О</w:t>
      </w:r>
      <w:r w:rsidRPr="00F87490">
        <w:rPr>
          <w:rFonts w:ascii="Times New Roman" w:eastAsia="Calibri" w:hAnsi="Times New Roman" w:cs="Times New Roman"/>
          <w:sz w:val="28"/>
          <w:szCs w:val="28"/>
        </w:rPr>
        <w:t>ОД по музыкальному воспитанию, праздников, развлечений во всех возрастных группах;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мониторинг и прогнозирование результатов музыкального развития детей;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повышение квалификации и профессиональной компетентности музыкального руководителя;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стимулирование творчества детей, членов педагогического коллектива, активизация авторских работ;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работа над самообразованием и самосовершенствованием;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накопление музыкально-методического репертуара, аудиоматериала, наглядно-раздаточного материала, пособий по театрализованной деятельности детей;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- научно-методическое обеспечение учебно-воспитательной работы по музыкальному воспитанию дошкольников, учитывая требований ФГОС </w:t>
      </w:r>
      <w:proofErr w:type="gramStart"/>
      <w:r w:rsidRPr="00F87490">
        <w:rPr>
          <w:rFonts w:ascii="Times New Roman" w:eastAsia="Calibri" w:hAnsi="Times New Roman" w:cs="Times New Roman"/>
          <w:sz w:val="28"/>
          <w:szCs w:val="28"/>
        </w:rPr>
        <w:t>ДО</w:t>
      </w:r>
      <w:proofErr w:type="gramEnd"/>
      <w:r w:rsidRPr="00F87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применять педагогически обоснованные и обеспечивающее высокое качество образования формы, методы обучения и воспитания;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учёт особенностей психофизического развития детей и состояние их здоровья, соблюдение специальных условий, необходимых для получения образования лицами с ограниченными возможностями здоровья, взаимодействие при необходимости с медицинскими работниками;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- закрепление знаний детей в рамках УМК по обучению детей государственным языкам</w:t>
      </w:r>
      <w:r w:rsidR="00F87490">
        <w:rPr>
          <w:rFonts w:ascii="Times New Roman" w:eastAsia="Calibri" w:hAnsi="Times New Roman" w:cs="Times New Roman"/>
          <w:sz w:val="28"/>
          <w:szCs w:val="28"/>
        </w:rPr>
        <w:t>;</w:t>
      </w:r>
    </w:p>
    <w:p w:rsidR="005A0363" w:rsidRPr="00F87490" w:rsidRDefault="005A0363" w:rsidP="005A0363">
      <w:pPr>
        <w:tabs>
          <w:tab w:val="left" w:pos="851"/>
        </w:tabs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- создание положительной </w:t>
      </w:r>
      <w:proofErr w:type="spellStart"/>
      <w:r w:rsidRPr="00F87490">
        <w:rPr>
          <w:rFonts w:ascii="Times New Roman" w:eastAsia="Calibri" w:hAnsi="Times New Roman" w:cs="Times New Roman"/>
          <w:sz w:val="28"/>
          <w:szCs w:val="28"/>
        </w:rPr>
        <w:t>психо-эмоциональной</w:t>
      </w:r>
      <w:proofErr w:type="spellEnd"/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атмосферы на музыкальных занятиях.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490">
        <w:rPr>
          <w:rFonts w:ascii="Times New Roman" w:eastAsia="Calibri" w:hAnsi="Times New Roman" w:cs="Times New Roman"/>
          <w:b/>
          <w:sz w:val="28"/>
          <w:szCs w:val="28"/>
        </w:rPr>
        <w:t>2.Содержание музыкального зала</w:t>
      </w:r>
    </w:p>
    <w:p w:rsidR="005A0363" w:rsidRPr="00F87490" w:rsidRDefault="005A0363" w:rsidP="005A0363">
      <w:pPr>
        <w:spacing w:line="360" w:lineRule="auto"/>
        <w:ind w:firstLine="567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>2.1.Паспорт музыкального зала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2.2.Планы работы по музыкальному воспитанию, сетка </w:t>
      </w:r>
      <w:r w:rsidR="00F87490">
        <w:rPr>
          <w:rFonts w:ascii="Times New Roman" w:eastAsia="Calibri" w:hAnsi="Times New Roman" w:cs="Times New Roman"/>
          <w:sz w:val="28"/>
          <w:szCs w:val="28"/>
        </w:rPr>
        <w:t>О</w:t>
      </w:r>
      <w:r w:rsidRPr="00F87490">
        <w:rPr>
          <w:rFonts w:ascii="Times New Roman" w:eastAsia="Calibri" w:hAnsi="Times New Roman" w:cs="Times New Roman"/>
          <w:sz w:val="28"/>
          <w:szCs w:val="28"/>
        </w:rPr>
        <w:t>ОД, перспективный план праздников и развлечений.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2.3.Литература по дошкольному музыкальному воспитанию, учебно-методические пособия.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2.4.Детские музыкальные инструменты, ТСО</w:t>
      </w:r>
      <w:r w:rsidR="00F87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2.5.Пособия для развития музыкально-ритмических движений.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2.6.Пособия по приобщению детей к мировой и национальной музыкальной культуре, в т.ч. народов Поволжья (фонотека, портреты  композиторов) и по обучению детей двум государственным языкам РТ (по УМК)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2.7.Музыкально-дидактичесике игры по возрастам.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2.8.Наглядный материал по слушанию музыкальных произведений, пению песен.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2.9.Полумаски, атрибуты к праздникам.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2.10.Информационные стенды.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490">
        <w:rPr>
          <w:rFonts w:ascii="Times New Roman" w:eastAsia="Calibri" w:hAnsi="Times New Roman" w:cs="Times New Roman"/>
          <w:b/>
          <w:sz w:val="28"/>
          <w:szCs w:val="28"/>
        </w:rPr>
        <w:t>3.Организация учебно-воспитательного процесса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3.1.Разработка и утверждение программ по музыкальному воспитанию, планов, сетки </w:t>
      </w:r>
      <w:r w:rsidR="00F87490">
        <w:rPr>
          <w:rFonts w:ascii="Times New Roman" w:eastAsia="Calibri" w:hAnsi="Times New Roman" w:cs="Times New Roman"/>
          <w:sz w:val="28"/>
          <w:szCs w:val="28"/>
        </w:rPr>
        <w:t>О</w:t>
      </w:r>
      <w:r w:rsidRPr="00F87490">
        <w:rPr>
          <w:rFonts w:ascii="Times New Roman" w:eastAsia="Calibri" w:hAnsi="Times New Roman" w:cs="Times New Roman"/>
          <w:sz w:val="28"/>
          <w:szCs w:val="28"/>
        </w:rPr>
        <w:t>ОД.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3.2.Организация и осуществление музыкальных мероприятий и развлечений в Учреждении.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3.3.Организация дифференцированной работы с педагогами по оказанию  практической помощи в планировании, подготовке и проведении процесса музыкального развития детей.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3.4.Организация и проведение утренников, развлечений, направленных на повышение музыкального развития детей.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3.5.Организация дополнительных услуг по художественно-эстетическому воспитанию детей.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3.6.Организация совместной работы с родителями по музыкальному воспитанию детей.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3.7.Оформление информационных стендов.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3.8.Подготовка детей к танцевальному и вокальному общегородским конкурсам.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lastRenderedPageBreak/>
        <w:tab/>
        <w:t xml:space="preserve">3.9.Подготовка к конкурсам художественной самодеятельности между </w:t>
      </w:r>
      <w:r w:rsidR="00F87490">
        <w:rPr>
          <w:rFonts w:ascii="Times New Roman" w:eastAsia="Calibri" w:hAnsi="Times New Roman" w:cs="Times New Roman"/>
          <w:sz w:val="28"/>
          <w:szCs w:val="28"/>
        </w:rPr>
        <w:t>дошкольными образовательными учреждениями</w:t>
      </w:r>
      <w:r w:rsidRPr="00F87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3.10.Осуществление взаимосвязи с музыкальными руководителями других </w:t>
      </w:r>
      <w:r w:rsidR="00F87490">
        <w:rPr>
          <w:rFonts w:ascii="Times New Roman" w:eastAsia="Calibri" w:hAnsi="Times New Roman" w:cs="Times New Roman"/>
          <w:sz w:val="28"/>
          <w:szCs w:val="28"/>
        </w:rPr>
        <w:t>дошкольных образовательных учреждений</w:t>
      </w:r>
      <w:r w:rsidRPr="00F87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490">
        <w:rPr>
          <w:rFonts w:ascii="Times New Roman" w:eastAsia="Calibri" w:hAnsi="Times New Roman" w:cs="Times New Roman"/>
          <w:b/>
          <w:sz w:val="28"/>
          <w:szCs w:val="28"/>
        </w:rPr>
        <w:t>4.Принципы организации музыкального зала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-многофункциональность;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-связь с педагогической наукой;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-содержательность;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-современность;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-доступность;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-эстетичность.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490">
        <w:rPr>
          <w:rFonts w:ascii="Times New Roman" w:eastAsia="Calibri" w:hAnsi="Times New Roman" w:cs="Times New Roman"/>
          <w:b/>
          <w:sz w:val="28"/>
          <w:szCs w:val="28"/>
        </w:rPr>
        <w:t>5.Порядок работы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5.1. Музыкальный зал Учреждения является рабочим местом музыкального руководителя.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5.2. Музыкальный руководитель работает по графику, утвержденному заведующ</w:t>
      </w:r>
      <w:r w:rsidR="008C6E01" w:rsidRPr="00F87490">
        <w:rPr>
          <w:rFonts w:ascii="Times New Roman" w:eastAsia="Calibri" w:hAnsi="Times New Roman" w:cs="Times New Roman"/>
          <w:sz w:val="28"/>
          <w:szCs w:val="28"/>
        </w:rPr>
        <w:t>им</w:t>
      </w: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87490">
        <w:rPr>
          <w:rFonts w:ascii="Times New Roman" w:eastAsia="Calibri" w:hAnsi="Times New Roman" w:cs="Times New Roman"/>
          <w:sz w:val="28"/>
          <w:szCs w:val="28"/>
        </w:rPr>
        <w:t>Учреждения</w:t>
      </w:r>
      <w:r w:rsidRPr="00F8749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5A0363" w:rsidRPr="00F87490" w:rsidRDefault="005A0363" w:rsidP="008C6E01">
      <w:pPr>
        <w:spacing w:line="360" w:lineRule="auto"/>
        <w:ind w:firstLine="567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87490">
        <w:rPr>
          <w:rFonts w:ascii="Times New Roman" w:eastAsia="Calibri" w:hAnsi="Times New Roman" w:cs="Times New Roman"/>
          <w:b/>
          <w:sz w:val="28"/>
          <w:szCs w:val="28"/>
        </w:rPr>
        <w:t>6.Срества и материальная база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Оснащение музыкального зала проводится за счет: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>-бюджетного финансирования;</w:t>
      </w:r>
    </w:p>
    <w:p w:rsidR="005A0363" w:rsidRPr="00F87490" w:rsidRDefault="005A0363" w:rsidP="005A0363">
      <w:pPr>
        <w:spacing w:line="36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87490">
        <w:rPr>
          <w:rFonts w:ascii="Times New Roman" w:eastAsia="Calibri" w:hAnsi="Times New Roman" w:cs="Times New Roman"/>
          <w:sz w:val="28"/>
          <w:szCs w:val="28"/>
        </w:rPr>
        <w:tab/>
        <w:t xml:space="preserve">-внебюджетных средств от проведенных дополнительных образовательных услуг в </w:t>
      </w:r>
      <w:r w:rsidR="008C6E01" w:rsidRPr="00F87490">
        <w:rPr>
          <w:rFonts w:ascii="Times New Roman" w:eastAsia="Calibri" w:hAnsi="Times New Roman" w:cs="Times New Roman"/>
          <w:sz w:val="28"/>
          <w:szCs w:val="28"/>
        </w:rPr>
        <w:t>Учреждении</w:t>
      </w:r>
      <w:r w:rsidRPr="00F87490">
        <w:rPr>
          <w:rFonts w:ascii="Times New Roman" w:eastAsia="Calibri" w:hAnsi="Times New Roman" w:cs="Times New Roman"/>
          <w:sz w:val="28"/>
          <w:szCs w:val="28"/>
        </w:rPr>
        <w:t xml:space="preserve">. </w:t>
      </w:r>
    </w:p>
    <w:p w:rsidR="002A4572" w:rsidRPr="00F87490" w:rsidRDefault="002A4572" w:rsidP="005A0363">
      <w:pPr>
        <w:shd w:val="clear" w:color="auto" w:fill="FFFFFF"/>
        <w:spacing w:before="100" w:beforeAutospacing="1" w:after="100" w:afterAutospacing="1" w:line="360" w:lineRule="auto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2A4572" w:rsidRPr="00F87490" w:rsidSect="002A4572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175D" w:rsidRDefault="00DB175D" w:rsidP="002A4572">
      <w:pPr>
        <w:spacing w:after="0" w:line="240" w:lineRule="auto"/>
      </w:pPr>
      <w:r>
        <w:separator/>
      </w:r>
    </w:p>
  </w:endnote>
  <w:endnote w:type="continuationSeparator" w:id="1">
    <w:p w:rsidR="00DB175D" w:rsidRDefault="00DB175D" w:rsidP="002A4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2949982"/>
    </w:sdtPr>
    <w:sdtContent>
      <w:p w:rsidR="002A4572" w:rsidRDefault="00FB5C9E">
        <w:pPr>
          <w:pStyle w:val="a5"/>
          <w:jc w:val="right"/>
        </w:pPr>
        <w:fldSimple w:instr=" PAGE   \* MERGEFORMAT ">
          <w:r w:rsidR="00052E59">
            <w:rPr>
              <w:noProof/>
            </w:rPr>
            <w:t>5</w:t>
          </w:r>
        </w:fldSimple>
      </w:p>
    </w:sdtContent>
  </w:sdt>
  <w:p w:rsidR="002A4572" w:rsidRDefault="002A45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175D" w:rsidRDefault="00DB175D" w:rsidP="002A4572">
      <w:pPr>
        <w:spacing w:after="0" w:line="240" w:lineRule="auto"/>
      </w:pPr>
      <w:r>
        <w:separator/>
      </w:r>
    </w:p>
  </w:footnote>
  <w:footnote w:type="continuationSeparator" w:id="1">
    <w:p w:rsidR="00DB175D" w:rsidRDefault="00DB175D" w:rsidP="002A457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30A07"/>
    <w:multiLevelType w:val="multilevel"/>
    <w:tmpl w:val="9176FB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A4572"/>
    <w:rsid w:val="00052E59"/>
    <w:rsid w:val="002A4572"/>
    <w:rsid w:val="002C44A8"/>
    <w:rsid w:val="00346D74"/>
    <w:rsid w:val="003F7314"/>
    <w:rsid w:val="004138A4"/>
    <w:rsid w:val="004953CE"/>
    <w:rsid w:val="004B56B1"/>
    <w:rsid w:val="005519C0"/>
    <w:rsid w:val="005A0363"/>
    <w:rsid w:val="005E3A10"/>
    <w:rsid w:val="00607229"/>
    <w:rsid w:val="007A2166"/>
    <w:rsid w:val="008009F5"/>
    <w:rsid w:val="00840D79"/>
    <w:rsid w:val="008826B7"/>
    <w:rsid w:val="00893710"/>
    <w:rsid w:val="008C6E01"/>
    <w:rsid w:val="00941B14"/>
    <w:rsid w:val="009823AD"/>
    <w:rsid w:val="00B66AF7"/>
    <w:rsid w:val="00B77247"/>
    <w:rsid w:val="00B944EC"/>
    <w:rsid w:val="00DB175D"/>
    <w:rsid w:val="00DC7C3C"/>
    <w:rsid w:val="00F247ED"/>
    <w:rsid w:val="00F87490"/>
    <w:rsid w:val="00FB5C9E"/>
    <w:rsid w:val="00FE6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B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A4572"/>
  </w:style>
  <w:style w:type="paragraph" w:styleId="a5">
    <w:name w:val="footer"/>
    <w:basedOn w:val="a"/>
    <w:link w:val="a6"/>
    <w:uiPriority w:val="99"/>
    <w:unhideWhenUsed/>
    <w:rsid w:val="002A457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A4572"/>
  </w:style>
  <w:style w:type="paragraph" w:customStyle="1" w:styleId="default">
    <w:name w:val="default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ection1">
    <w:name w:val="section1"/>
    <w:basedOn w:val="a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2A45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qFormat/>
    <w:rsid w:val="002A4572"/>
    <w:rPr>
      <w:b/>
      <w:bCs/>
    </w:rPr>
  </w:style>
  <w:style w:type="paragraph" w:styleId="a8">
    <w:name w:val="Normal (Web)"/>
    <w:basedOn w:val="a"/>
    <w:uiPriority w:val="99"/>
    <w:semiHidden/>
    <w:unhideWhenUsed/>
    <w:rsid w:val="00B66A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F247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47ED"/>
    <w:rPr>
      <w:rFonts w:ascii="Tahoma" w:hAnsi="Tahoma" w:cs="Tahoma"/>
      <w:sz w:val="16"/>
      <w:szCs w:val="16"/>
    </w:rPr>
  </w:style>
  <w:style w:type="paragraph" w:customStyle="1" w:styleId="normal">
    <w:name w:val="normal"/>
    <w:rsid w:val="005A0363"/>
    <w:pPr>
      <w:widowControl w:val="0"/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3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0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3B119-35BA-4BF1-B3ED-EF2E169BB0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788</Words>
  <Characters>4494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2018-02-24T10:17:00Z</cp:lastPrinted>
  <dcterms:created xsi:type="dcterms:W3CDTF">2017-04-01T14:32:00Z</dcterms:created>
  <dcterms:modified xsi:type="dcterms:W3CDTF">2018-02-24T10:17:00Z</dcterms:modified>
</cp:coreProperties>
</file>